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B739A" w14:textId="398AB509" w:rsidR="00B207E0" w:rsidRDefault="00B207E0" w:rsidP="001D1B66">
      <w:pPr>
        <w:spacing w:line="276" w:lineRule="auto"/>
        <w:rPr>
          <w:rFonts w:ascii="Arial" w:hAnsi="Arial" w:cs="Arial"/>
        </w:rPr>
      </w:pPr>
    </w:p>
    <w:p w14:paraId="0BBF571C" w14:textId="40278678" w:rsidR="00513157" w:rsidRPr="00C56A22" w:rsidRDefault="00513157" w:rsidP="00513157">
      <w:pPr>
        <w:rPr>
          <w:rFonts w:ascii="Arial" w:hAnsi="Arial" w:cs="Arial"/>
          <w:b/>
        </w:rPr>
      </w:pPr>
      <w:r w:rsidRPr="00C56A22">
        <w:rPr>
          <w:rFonts w:ascii="Arial" w:hAnsi="Arial" w:cs="Arial"/>
          <w:b/>
        </w:rPr>
        <w:t xml:space="preserve">Znak sprawy : </w:t>
      </w:r>
      <w:r w:rsidR="00024F27" w:rsidRPr="00C56A22">
        <w:rPr>
          <w:rFonts w:ascii="Arial" w:hAnsi="Arial" w:cs="Arial"/>
          <w:b/>
        </w:rPr>
        <w:t>SA</w:t>
      </w:r>
      <w:r w:rsidRPr="00C56A22">
        <w:rPr>
          <w:rFonts w:ascii="Arial" w:hAnsi="Arial" w:cs="Arial"/>
          <w:b/>
        </w:rPr>
        <w:t>.27</w:t>
      </w:r>
      <w:r w:rsidR="00024F27" w:rsidRPr="00C56A22">
        <w:rPr>
          <w:rFonts w:ascii="Arial" w:hAnsi="Arial" w:cs="Arial"/>
          <w:b/>
        </w:rPr>
        <w:t>0</w:t>
      </w:r>
      <w:r w:rsidR="004A71F2" w:rsidRPr="00C56A22">
        <w:rPr>
          <w:rFonts w:ascii="Arial" w:hAnsi="Arial" w:cs="Arial"/>
          <w:b/>
        </w:rPr>
        <w:t>.</w:t>
      </w:r>
      <w:r w:rsidR="00C56A22" w:rsidRPr="00C56A22">
        <w:rPr>
          <w:rFonts w:ascii="Arial" w:hAnsi="Arial" w:cs="Arial"/>
          <w:b/>
        </w:rPr>
        <w:t>2</w:t>
      </w:r>
      <w:r w:rsidR="004A71F2" w:rsidRPr="00C56A22">
        <w:rPr>
          <w:rFonts w:ascii="Arial" w:hAnsi="Arial" w:cs="Arial"/>
          <w:b/>
        </w:rPr>
        <w:t>.</w:t>
      </w:r>
      <w:r w:rsidRPr="00C56A22">
        <w:rPr>
          <w:rFonts w:ascii="Arial" w:hAnsi="Arial" w:cs="Arial"/>
          <w:b/>
        </w:rPr>
        <w:t>202</w:t>
      </w:r>
      <w:r w:rsidR="00C56A22" w:rsidRPr="00C56A22">
        <w:rPr>
          <w:rFonts w:ascii="Arial" w:hAnsi="Arial" w:cs="Arial"/>
          <w:b/>
        </w:rPr>
        <w:t>5</w:t>
      </w:r>
    </w:p>
    <w:p w14:paraId="7C8730D3" w14:textId="1613EEA9" w:rsidR="00C56A22" w:rsidRPr="00C56A22" w:rsidRDefault="00C56A22" w:rsidP="00C56A22">
      <w:pPr>
        <w:spacing w:line="276" w:lineRule="auto"/>
        <w:jc w:val="right"/>
        <w:rPr>
          <w:rFonts w:ascii="Arial" w:hAnsi="Arial" w:cs="Arial"/>
          <w:b/>
        </w:rPr>
      </w:pPr>
      <w:r w:rsidRPr="00C56A22">
        <w:rPr>
          <w:rFonts w:ascii="Arial" w:hAnsi="Arial" w:cs="Arial"/>
          <w:b/>
        </w:rPr>
        <w:t xml:space="preserve">Załącznik nr </w:t>
      </w:r>
      <w:r w:rsidR="00040C96">
        <w:rPr>
          <w:rFonts w:ascii="Arial" w:hAnsi="Arial" w:cs="Arial"/>
          <w:b/>
        </w:rPr>
        <w:t>3</w:t>
      </w:r>
      <w:r w:rsidRPr="00C56A22">
        <w:rPr>
          <w:rFonts w:ascii="Arial" w:hAnsi="Arial" w:cs="Arial"/>
          <w:b/>
        </w:rPr>
        <w:t xml:space="preserve"> do SWZ</w:t>
      </w:r>
    </w:p>
    <w:p w14:paraId="4DD72676" w14:textId="77777777" w:rsidR="00513157" w:rsidRPr="00C56A22" w:rsidRDefault="00513157" w:rsidP="00513157">
      <w:pPr>
        <w:spacing w:line="276" w:lineRule="auto"/>
        <w:rPr>
          <w:rFonts w:ascii="Arial" w:hAnsi="Arial" w:cs="Arial"/>
          <w:b/>
        </w:rPr>
      </w:pPr>
    </w:p>
    <w:p w14:paraId="73E5F3C7" w14:textId="77777777" w:rsidR="00A66C2E" w:rsidRPr="001D1B66" w:rsidRDefault="00A66C2E" w:rsidP="001D1B66">
      <w:pPr>
        <w:spacing w:line="276" w:lineRule="auto"/>
        <w:jc w:val="right"/>
        <w:rPr>
          <w:rFonts w:ascii="Arial" w:hAnsi="Arial" w:cs="Arial"/>
        </w:rPr>
      </w:pPr>
    </w:p>
    <w:p w14:paraId="7F712CB0" w14:textId="77777777" w:rsid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>PODMIOTU UDOSTĘPNIAJĄCEGO ZASOBY</w:t>
      </w:r>
      <w:r>
        <w:rPr>
          <w:rFonts w:ascii="Arial" w:hAnsi="Arial" w:cs="Arial"/>
          <w:b/>
          <w:bCs/>
          <w:sz w:val="24"/>
          <w:szCs w:val="24"/>
        </w:rPr>
        <w:br/>
        <w:t>O NIEPODLEGANIU WYKLUCZENIU</w:t>
      </w:r>
      <w:r>
        <w:rPr>
          <w:rFonts w:ascii="Arial" w:hAnsi="Arial" w:cs="Arial"/>
          <w:b/>
          <w:bCs/>
          <w:sz w:val="24"/>
          <w:szCs w:val="24"/>
        </w:rPr>
        <w:br/>
        <w:t>ORAZ SPEŁNIANIU WARUNKÓW UDZIAŁU W POSTĘPOWANIU</w:t>
      </w:r>
    </w:p>
    <w:p w14:paraId="4B797DEA" w14:textId="5AB57C5F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C024DB">
        <w:rPr>
          <w:rFonts w:ascii="Arial" w:hAnsi="Arial" w:cs="Arial"/>
          <w:b/>
          <w:bCs/>
          <w:sz w:val="24"/>
          <w:szCs w:val="24"/>
        </w:rPr>
        <w:t xml:space="preserve">Prawo zamówień publicznych (zwana dalej </w:t>
      </w:r>
      <w:proofErr w:type="spellStart"/>
      <w:r w:rsidRPr="00C024D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024DB">
        <w:rPr>
          <w:rFonts w:ascii="Arial" w:hAnsi="Arial" w:cs="Arial"/>
          <w:b/>
          <w:bCs/>
          <w:sz w:val="24"/>
          <w:szCs w:val="24"/>
        </w:rPr>
        <w:t>)</w:t>
      </w:r>
    </w:p>
    <w:p w14:paraId="41200C73" w14:textId="77777777" w:rsidR="00A66C2E" w:rsidRPr="001D1B66" w:rsidRDefault="00A66C2E" w:rsidP="001D1B66">
      <w:pPr>
        <w:spacing w:line="276" w:lineRule="auto"/>
        <w:rPr>
          <w:rFonts w:ascii="Arial" w:hAnsi="Arial" w:cs="Arial"/>
        </w:rPr>
      </w:pPr>
    </w:p>
    <w:p w14:paraId="510A4819" w14:textId="209F1D5C" w:rsidR="006B4437" w:rsidRPr="00C56A22" w:rsidRDefault="001D1B66" w:rsidP="00C56A22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D1B66">
        <w:rPr>
          <w:rFonts w:ascii="Arial" w:hAnsi="Arial" w:cs="Arial"/>
        </w:rPr>
        <w:tab/>
      </w:r>
      <w:r w:rsidRPr="00C56A22">
        <w:rPr>
          <w:rFonts w:ascii="Arial" w:hAnsi="Arial" w:cs="Arial"/>
          <w:sz w:val="20"/>
          <w:szCs w:val="20"/>
        </w:rPr>
        <w:t xml:space="preserve">Na potrzeby postępowania o udzielenie zamówienia publicznego pod nazwą: </w:t>
      </w:r>
      <w:r w:rsidR="00024F27" w:rsidRPr="00C56A22">
        <w:rPr>
          <w:rFonts w:ascii="Arial" w:hAnsi="Arial" w:cs="Arial"/>
          <w:b/>
          <w:sz w:val="20"/>
          <w:szCs w:val="20"/>
        </w:rPr>
        <w:t xml:space="preserve"> </w:t>
      </w:r>
      <w:r w:rsidR="00024F27" w:rsidRPr="00C56A22">
        <w:rPr>
          <w:rFonts w:ascii="Arial" w:hAnsi="Arial" w:cs="Arial"/>
          <w:b/>
          <w:bCs/>
          <w:sz w:val="20"/>
          <w:szCs w:val="20"/>
        </w:rPr>
        <w:t>„</w:t>
      </w:r>
      <w:r w:rsidR="00C56A22" w:rsidRPr="00C56A22">
        <w:rPr>
          <w:rFonts w:ascii="Arial" w:hAnsi="Arial" w:cs="Arial"/>
          <w:b/>
          <w:sz w:val="20"/>
          <w:szCs w:val="20"/>
        </w:rPr>
        <w:t xml:space="preserve">Przebudowa drogi leśnej w leśnictwie Ciasna nr </w:t>
      </w:r>
      <w:proofErr w:type="spellStart"/>
      <w:r w:rsidR="00C56A22" w:rsidRPr="00C56A22">
        <w:rPr>
          <w:rFonts w:ascii="Arial" w:hAnsi="Arial" w:cs="Arial"/>
          <w:b/>
          <w:sz w:val="20"/>
          <w:szCs w:val="20"/>
        </w:rPr>
        <w:t>ewid</w:t>
      </w:r>
      <w:proofErr w:type="spellEnd"/>
      <w:r w:rsidR="00C56A22" w:rsidRPr="00C56A22">
        <w:rPr>
          <w:rFonts w:ascii="Arial" w:hAnsi="Arial" w:cs="Arial"/>
          <w:b/>
          <w:sz w:val="20"/>
          <w:szCs w:val="20"/>
        </w:rPr>
        <w:t>. dr. 02190394, 0219007</w:t>
      </w:r>
      <w:r w:rsidR="00CE47C5">
        <w:rPr>
          <w:rFonts w:ascii="Arial" w:hAnsi="Arial" w:cs="Arial"/>
          <w:b/>
          <w:sz w:val="20"/>
          <w:szCs w:val="20"/>
        </w:rPr>
        <w:t>4</w:t>
      </w:r>
      <w:r w:rsidR="00C56A22" w:rsidRPr="00C56A22">
        <w:rPr>
          <w:rFonts w:ascii="Arial" w:hAnsi="Arial" w:cs="Arial"/>
          <w:b/>
          <w:sz w:val="20"/>
          <w:szCs w:val="20"/>
        </w:rPr>
        <w:t xml:space="preserve"> na odc. 0+000 do 1+760 – etap I”.</w:t>
      </w:r>
      <w:r w:rsidR="00C56A22" w:rsidRPr="00C56A22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p w14:paraId="34A1AC77" w14:textId="6DC719CB" w:rsidR="001D1B66" w:rsidRPr="001D1B66" w:rsidRDefault="001D1B66" w:rsidP="001D1B66">
      <w:pPr>
        <w:spacing w:line="276" w:lineRule="auto"/>
        <w:jc w:val="both"/>
        <w:rPr>
          <w:rFonts w:ascii="Arial" w:hAnsi="Arial" w:cs="Arial"/>
        </w:rPr>
      </w:pPr>
    </w:p>
    <w:p w14:paraId="39621198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0249CF30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49E052E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1D399E04" w14:textId="77777777"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14:paraId="466FC3F0" w14:textId="77777777"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48BCA8C7" w14:textId="30A183F8" w:rsid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3F509E62" w14:textId="77777777" w:rsidR="00A66C2E" w:rsidRPr="001D1B66" w:rsidRDefault="00A66C2E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25EB24CC" w14:textId="48EF6007" w:rsidR="00A66C2E" w:rsidRP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OŚWIADCZENIE DOTYCZĄCE PRZESŁANEK WYKLUCZENIA</w:t>
      </w:r>
    </w:p>
    <w:p w14:paraId="3D37A279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2D1324DA" w14:textId="77777777" w:rsidR="00C56A22" w:rsidRPr="003F0B03" w:rsidRDefault="00C56A22" w:rsidP="00C56A22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bookmarkStart w:id="0" w:name="_Hlk146715919"/>
      <w:r w:rsidRPr="003F0B03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527996DC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1D9D63B2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3A065B1D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20E22AE6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1F947859" w14:textId="77777777" w:rsidR="00C56A22" w:rsidRPr="004E4E48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E4E48">
        <w:rPr>
          <w:rFonts w:ascii="Arial" w:eastAsia="Calibri" w:hAnsi="Arial" w:cs="Arial"/>
          <w:lang w:eastAsia="en-US"/>
        </w:rPr>
        <w:t>c) o którym mowa w art. 228-230a, art. 250a Kodeksu karnego, w art. 46-48 ustawy z dnia 25 czerwca 2010 r. o sporcie (</w:t>
      </w:r>
      <w:proofErr w:type="spellStart"/>
      <w:r w:rsidRPr="001D650A">
        <w:rPr>
          <w:rFonts w:ascii="Arial" w:eastAsia="Calibri" w:hAnsi="Arial" w:cs="Arial"/>
          <w:lang w:eastAsia="en-US"/>
        </w:rPr>
        <w:t>t.j</w:t>
      </w:r>
      <w:proofErr w:type="spellEnd"/>
      <w:r w:rsidRPr="001D650A">
        <w:rPr>
          <w:rFonts w:ascii="Arial" w:eastAsia="Calibri" w:hAnsi="Arial" w:cs="Arial"/>
          <w:lang w:eastAsia="en-US"/>
        </w:rPr>
        <w:t xml:space="preserve">. </w:t>
      </w:r>
      <w:r w:rsidRPr="001D650A">
        <w:rPr>
          <w:rFonts w:ascii="Arial" w:eastAsia="Calibri" w:hAnsi="Arial" w:cs="Arial"/>
          <w:lang w:eastAsia="en-US" w:bidi="pl-PL"/>
        </w:rPr>
        <w:t>Dz. U. 202</w:t>
      </w:r>
      <w:r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>, poz. 1</w:t>
      </w:r>
      <w:r>
        <w:rPr>
          <w:rFonts w:ascii="Arial" w:eastAsia="Calibri" w:hAnsi="Arial" w:cs="Arial"/>
          <w:lang w:eastAsia="en-US" w:bidi="pl-PL"/>
        </w:rPr>
        <w:t>488</w:t>
      </w:r>
      <w:r w:rsidRPr="004E4E48">
        <w:rPr>
          <w:rFonts w:ascii="Arial" w:eastAsia="Calibri" w:hAnsi="Arial" w:cs="Arial"/>
          <w:lang w:eastAsia="en-US"/>
        </w:rPr>
        <w:t>) lub w art. 54 ust. 1-4 ustawy z dnia 12 maja 2011 r. o refundacji leków, środków spożywczych specjalnego przeznaczenia żywieniowego oraz wyrobów medycznych (</w:t>
      </w:r>
      <w:proofErr w:type="spellStart"/>
      <w:r w:rsidRPr="001D650A">
        <w:rPr>
          <w:rFonts w:ascii="Arial" w:eastAsia="Calibri" w:hAnsi="Arial" w:cs="Arial"/>
          <w:lang w:eastAsia="en-US" w:bidi="pl-PL"/>
        </w:rPr>
        <w:t>t.j</w:t>
      </w:r>
      <w:proofErr w:type="spellEnd"/>
      <w:r w:rsidRPr="001D650A">
        <w:rPr>
          <w:rFonts w:ascii="Arial" w:eastAsia="Calibri" w:hAnsi="Arial" w:cs="Arial"/>
          <w:lang w:eastAsia="en-US" w:bidi="pl-PL"/>
        </w:rPr>
        <w:t>. Dz. U. 202</w:t>
      </w:r>
      <w:r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 xml:space="preserve">, poz. </w:t>
      </w:r>
      <w:r>
        <w:rPr>
          <w:rFonts w:ascii="Arial" w:eastAsia="Calibri" w:hAnsi="Arial" w:cs="Arial"/>
          <w:lang w:eastAsia="en-US" w:bidi="pl-PL"/>
        </w:rPr>
        <w:t>930</w:t>
      </w:r>
      <w:r w:rsidRPr="001D650A">
        <w:rPr>
          <w:rFonts w:ascii="Arial" w:eastAsia="Calibri" w:hAnsi="Arial" w:cs="Arial"/>
          <w:lang w:eastAsia="en-US" w:bidi="pl-PL"/>
        </w:rPr>
        <w:t xml:space="preserve"> ze zm.</w:t>
      </w:r>
      <w:r w:rsidRPr="004E4E48">
        <w:rPr>
          <w:rFonts w:ascii="Arial" w:eastAsia="Calibri" w:hAnsi="Arial" w:cs="Arial"/>
          <w:lang w:eastAsia="en-US"/>
        </w:rPr>
        <w:t>),</w:t>
      </w:r>
    </w:p>
    <w:p w14:paraId="1DD9AA0D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425D85A5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18DCEB60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f) </w:t>
      </w:r>
      <w:r w:rsidRPr="003F0B03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F0B03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</w:t>
      </w:r>
      <w:proofErr w:type="spellStart"/>
      <w:r w:rsidRPr="00557730">
        <w:rPr>
          <w:rFonts w:ascii="Arial" w:eastAsia="Calibri" w:hAnsi="Arial" w:cs="Arial"/>
          <w:lang w:eastAsia="en-US" w:bidi="pl-PL"/>
        </w:rPr>
        <w:t>t.j</w:t>
      </w:r>
      <w:proofErr w:type="spellEnd"/>
      <w:r w:rsidRPr="00557730">
        <w:rPr>
          <w:rFonts w:ascii="Arial" w:eastAsia="Calibri" w:hAnsi="Arial" w:cs="Arial"/>
          <w:lang w:eastAsia="en-US" w:bidi="pl-PL"/>
        </w:rPr>
        <w:t>. Dz. U. 2021, poz. 1745</w:t>
      </w:r>
      <w:r w:rsidRPr="003F0B03">
        <w:rPr>
          <w:rFonts w:ascii="Arial" w:eastAsia="Calibri" w:hAnsi="Arial" w:cs="Arial"/>
          <w:lang w:eastAsia="en-US"/>
        </w:rPr>
        <w:t>),</w:t>
      </w:r>
    </w:p>
    <w:p w14:paraId="6E3E92F2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1983C48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784D856C" w14:textId="77777777" w:rsidR="00C56A22" w:rsidRPr="003F0B03" w:rsidRDefault="00C56A22" w:rsidP="00C56A22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51047665" w14:textId="77777777" w:rsidR="00C56A22" w:rsidRPr="003F0B03" w:rsidRDefault="00C56A22" w:rsidP="00C56A22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33EEBC4" w14:textId="77777777" w:rsidR="00C56A22" w:rsidRPr="003F0B03" w:rsidRDefault="00C56A22" w:rsidP="00C56A22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FE78756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4) wobec którego </w:t>
      </w:r>
      <w:r w:rsidRPr="003F0B03">
        <w:rPr>
          <w:rFonts w:ascii="Arial" w:eastAsia="Calibri" w:hAnsi="Arial" w:cs="Arial"/>
          <w:bCs/>
          <w:lang w:eastAsia="en-US"/>
        </w:rPr>
        <w:t>prawomocnie</w:t>
      </w:r>
      <w:r w:rsidRPr="003F0B03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403FAC82" w14:textId="77777777" w:rsidR="00C56A22" w:rsidRPr="003F0B03" w:rsidRDefault="00C56A22" w:rsidP="00C56A22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5C9CEE4" w14:textId="77777777" w:rsidR="00C56A22" w:rsidRPr="003F0B03" w:rsidRDefault="00C56A22" w:rsidP="00C56A22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o udzielenie zamówienia.</w:t>
      </w:r>
      <w:r>
        <w:rPr>
          <w:rFonts w:ascii="Arial" w:eastAsia="Calibri" w:hAnsi="Arial" w:cs="Arial"/>
          <w:lang w:eastAsia="en-US"/>
        </w:rPr>
        <w:t>”</w:t>
      </w:r>
    </w:p>
    <w:bookmarkEnd w:id="0"/>
    <w:p w14:paraId="0A12EE9A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3584165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3BD1830D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6F9D6EE0" w14:textId="77777777" w:rsidR="00C56A22" w:rsidRPr="002D28D9" w:rsidRDefault="00C56A22" w:rsidP="00C56A22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</w:t>
      </w:r>
      <w:r>
        <w:rPr>
          <w:rFonts w:ascii="Arial" w:eastAsia="Calibri" w:hAnsi="Arial" w:cs="Arial"/>
          <w:lang w:eastAsia="en-US"/>
        </w:rPr>
        <w:br/>
      </w:r>
      <w:r w:rsidRPr="002D28D9">
        <w:rPr>
          <w:rFonts w:ascii="Arial" w:eastAsia="Calibri" w:hAnsi="Arial" w:cs="Arial"/>
          <w:lang w:eastAsia="en-US"/>
        </w:rPr>
        <w:t>w postępowaniu o udzielenie zamówienia, lub który zataił te informacje lub nie jest w stanie przedstawić wymaganych podmiotowych środków dowodowych;</w:t>
      </w:r>
    </w:p>
    <w:p w14:paraId="05B36976" w14:textId="77777777" w:rsidR="00C56A22" w:rsidRPr="003F0B03" w:rsidRDefault="00C56A22" w:rsidP="00C56A22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  <w:r>
        <w:rPr>
          <w:rFonts w:ascii="Arial" w:eastAsia="Calibri" w:hAnsi="Arial" w:cs="Arial"/>
          <w:lang w:eastAsia="en-US"/>
        </w:rPr>
        <w:t>”</w:t>
      </w:r>
    </w:p>
    <w:p w14:paraId="4EE17E80" w14:textId="77777777" w:rsidR="00C56A22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BBEDBE7" w14:textId="77777777" w:rsidR="00C56A22" w:rsidRPr="00B116D8" w:rsidRDefault="00C56A22" w:rsidP="00C56A22">
      <w:pPr>
        <w:spacing w:line="276" w:lineRule="auto"/>
        <w:jc w:val="both"/>
        <w:rPr>
          <w:rFonts w:ascii="Arial" w:hAnsi="Arial" w:cs="Arial"/>
          <w:bCs/>
          <w:i/>
          <w:iCs/>
          <w:u w:val="single"/>
        </w:rPr>
      </w:pPr>
      <w:bookmarkStart w:id="1" w:name="_Hlk138752449"/>
      <w:r w:rsidRPr="00B116D8">
        <w:rPr>
          <w:rFonts w:ascii="Arial" w:hAnsi="Arial" w:cs="Arial"/>
          <w:bCs/>
          <w:i/>
          <w:iCs/>
          <w:u w:val="single"/>
        </w:rPr>
        <w:t>(właściwe zaznaczyć – jedno z poniższych)</w:t>
      </w:r>
      <w:bookmarkEnd w:id="1"/>
    </w:p>
    <w:p w14:paraId="2406F9DF" w14:textId="77777777" w:rsidR="00C56A22" w:rsidRPr="004C3F03" w:rsidRDefault="00C56A22" w:rsidP="00C56A22">
      <w:pPr>
        <w:spacing w:line="276" w:lineRule="auto"/>
        <w:jc w:val="both"/>
        <w:rPr>
          <w:rFonts w:ascii="Arial" w:eastAsia="Calibri" w:hAnsi="Arial" w:cs="Arial"/>
          <w:u w:val="single"/>
          <w:lang w:eastAsia="en-US"/>
        </w:rPr>
      </w:pPr>
    </w:p>
    <w:p w14:paraId="3AACA865" w14:textId="77777777" w:rsidR="00C56A22" w:rsidRPr="003F0B03" w:rsidRDefault="00C56A22" w:rsidP="00C56A22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t>☐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3F0B03">
        <w:rPr>
          <w:rFonts w:ascii="Arial" w:eastAsia="Calibri" w:hAnsi="Arial" w:cs="Arial"/>
          <w:lang w:eastAsia="en-US"/>
        </w:rPr>
        <w:br/>
        <w:t>art. 108 ust 1 pkt 1-6 oraz art. 109 ust. 1 pkt 8 i pkt 10</w:t>
      </w:r>
      <w:r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, </w:t>
      </w:r>
    </w:p>
    <w:p w14:paraId="0CC4F001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7A380A83" w14:textId="77777777" w:rsidR="00C56A22" w:rsidRDefault="00C56A22" w:rsidP="00C56A22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t>☐</w:t>
      </w:r>
      <w:r>
        <w:rPr>
          <w:rFonts w:ascii="Arial" w:eastAsia="Calibri" w:hAnsi="Arial" w:cs="Arial"/>
          <w:lang w:eastAsia="en-US"/>
        </w:rPr>
        <w:t xml:space="preserve">   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3F0B03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52F82D9D" w14:textId="77777777" w:rsidR="00C56A22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5FABAC7" w14:textId="77777777" w:rsidR="00C56A22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……………………………..</w:t>
      </w:r>
    </w:p>
    <w:p w14:paraId="4EDC167F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C57D46F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007D9F6A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E594700" w14:textId="77777777" w:rsidR="00C56A22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7205AC41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EAE3C83" w14:textId="77777777" w:rsidR="00C56A22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5D545404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072802E9" w14:textId="77777777" w:rsidR="00C56A22" w:rsidRPr="003F0B03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>2) ………………………………………………..</w:t>
      </w:r>
    </w:p>
    <w:p w14:paraId="250455E0" w14:textId="77777777" w:rsidR="00C56A22" w:rsidRDefault="00C56A22" w:rsidP="00C56A22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14:paraId="325F32D1" w14:textId="77777777" w:rsidR="00C56A22" w:rsidRDefault="00C56A22" w:rsidP="00C56A22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2" w:name="_Hlk127524556"/>
      <w:r w:rsidRPr="00FB737A">
        <w:rPr>
          <w:rFonts w:ascii="Arial" w:eastAsia="Calibri" w:hAnsi="Arial" w:cs="Arial"/>
          <w:lang w:eastAsia="en-US"/>
        </w:rPr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2024, poz. 507 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14:paraId="092D377F" w14:textId="77777777" w:rsidR="00C56A22" w:rsidRPr="00224428" w:rsidRDefault="00C56A22" w:rsidP="00C56A22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26B6C620" w14:textId="77777777" w:rsidR="00C56A22" w:rsidRPr="00224428" w:rsidRDefault="00C56A22" w:rsidP="00C56A22">
      <w:pPr>
        <w:pStyle w:val="Akapitzlist"/>
        <w:numPr>
          <w:ilvl w:val="0"/>
          <w:numId w:val="10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CDB7BF0" w14:textId="77777777" w:rsidR="00C56A22" w:rsidRPr="00224428" w:rsidRDefault="00C56A22" w:rsidP="00C56A22">
      <w:pPr>
        <w:pStyle w:val="Akapitzlist"/>
        <w:numPr>
          <w:ilvl w:val="0"/>
          <w:numId w:val="10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 marca 2018 r. o przeciwdziałaniu praniu pieniędzy oraz finansowaniu terroryzmu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D47ABB">
        <w:rPr>
          <w:rFonts w:ascii="Arial" w:hAnsi="Arial" w:cs="Arial"/>
          <w:lang w:bidi="pl-PL"/>
        </w:rPr>
        <w:t>Dz. U. 2023</w:t>
      </w:r>
      <w:r w:rsidRPr="001D650A">
        <w:rPr>
          <w:rFonts w:ascii="Arial" w:hAnsi="Arial" w:cs="Arial"/>
          <w:lang w:bidi="pl-PL"/>
        </w:rPr>
        <w:t>,</w:t>
      </w:r>
      <w:r>
        <w:rPr>
          <w:rFonts w:ascii="Arial" w:hAnsi="Arial" w:cs="Arial"/>
          <w:lang w:bidi="pl-PL"/>
        </w:rPr>
        <w:t xml:space="preserve"> </w:t>
      </w:r>
      <w:r w:rsidRPr="00D47ABB">
        <w:rPr>
          <w:rFonts w:ascii="Arial" w:hAnsi="Arial" w:cs="Arial"/>
          <w:lang w:bidi="pl-PL"/>
        </w:rPr>
        <w:t>poz. 1124 ze zm.</w:t>
      </w:r>
      <w:r w:rsidRPr="00224428">
        <w:rPr>
          <w:rFonts w:ascii="Arial" w:hAnsi="Arial" w:cs="Arial"/>
        </w:rPr>
        <w:t>) jest osoba wymieniona w wykazach określonych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B2E7683" w14:textId="77777777" w:rsidR="00C56A22" w:rsidRPr="00224428" w:rsidRDefault="00C56A22" w:rsidP="00C56A22">
      <w:pPr>
        <w:pStyle w:val="Akapitzlist"/>
        <w:numPr>
          <w:ilvl w:val="0"/>
          <w:numId w:val="10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</w:rPr>
          <w:t>art. 3 ust. 1 pkt 37</w:t>
        </w:r>
      </w:hyperlink>
      <w:r w:rsidRPr="00224428">
        <w:rPr>
          <w:rFonts w:ascii="Arial" w:hAnsi="Arial" w:cs="Arial"/>
        </w:rPr>
        <w:t xml:space="preserve"> ustawy z dnia 29 września 1994 r. o rachunkowości (</w:t>
      </w:r>
      <w:proofErr w:type="spellStart"/>
      <w:r w:rsidRPr="001D650A">
        <w:rPr>
          <w:rFonts w:ascii="Arial" w:hAnsi="Arial" w:cs="Arial"/>
          <w:lang w:bidi="pl-PL"/>
        </w:rPr>
        <w:t>t.j</w:t>
      </w:r>
      <w:proofErr w:type="spellEnd"/>
      <w:r w:rsidRPr="001D650A">
        <w:rPr>
          <w:rFonts w:ascii="Arial" w:hAnsi="Arial" w:cs="Arial"/>
          <w:lang w:bidi="pl-PL"/>
        </w:rPr>
        <w:t xml:space="preserve">. </w:t>
      </w:r>
      <w:r w:rsidRPr="00D47ABB">
        <w:rPr>
          <w:rFonts w:ascii="Arial" w:hAnsi="Arial" w:cs="Arial"/>
          <w:lang w:bidi="pl-PL"/>
        </w:rPr>
        <w:t>Dz. U. 2023, poz. 120 ze</w:t>
      </w:r>
      <w:r w:rsidRPr="00D47ABB">
        <w:rPr>
          <w:rFonts w:ascii="Arial" w:hAnsi="Arial" w:cs="Arial"/>
          <w:lang w:bidi="pl-PL"/>
        </w:rPr>
        <w:br/>
        <w:t>zm.</w:t>
      </w:r>
      <w:r w:rsidRPr="00224428">
        <w:rPr>
          <w:rFonts w:ascii="Arial" w:hAnsi="Arial" w:cs="Aria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</w:rPr>
        <w:t>”</w:t>
      </w:r>
    </w:p>
    <w:p w14:paraId="7B19A61D" w14:textId="22BFD2A0" w:rsidR="00D629B1" w:rsidRPr="00C56A22" w:rsidRDefault="00C56A22" w:rsidP="00C56A2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2024, poz. 507 </w:t>
      </w:r>
      <w:r w:rsidRPr="00FB737A">
        <w:rPr>
          <w:rFonts w:ascii="Arial" w:eastAsia="Calibri" w:hAnsi="Arial" w:cs="Arial"/>
          <w:lang w:eastAsia="en-US"/>
        </w:rPr>
        <w:t>).</w:t>
      </w:r>
      <w:bookmarkEnd w:id="2"/>
    </w:p>
    <w:p w14:paraId="072C1835" w14:textId="77777777" w:rsidR="00A66C2E" w:rsidRPr="001D1B66" w:rsidRDefault="00A66C2E" w:rsidP="001D1B66">
      <w:pPr>
        <w:spacing w:line="276" w:lineRule="auto"/>
        <w:rPr>
          <w:rFonts w:ascii="Arial" w:hAnsi="Arial" w:cs="Arial"/>
          <w:sz w:val="18"/>
        </w:rPr>
      </w:pPr>
    </w:p>
    <w:p w14:paraId="4D3578C0" w14:textId="77777777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OŚWIADCZENIE DOTYCZĄCE SPEŁNIANIA WARUNKÓW UDZIAŁU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</w: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W POSTĘPOWANIU</w:t>
      </w:r>
    </w:p>
    <w:p w14:paraId="28D67829" w14:textId="77777777"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14:paraId="46CC8460" w14:textId="211D0168" w:rsidR="009800DC" w:rsidRP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że w celu wykazania spełniania warunków udziału w postępowaniu, określonych przez Zamawiającego w ogłoszeniu o zamówieniu oraz Specyfikacji</w:t>
      </w:r>
      <w:r>
        <w:rPr>
          <w:rFonts w:ascii="Arial" w:hAnsi="Arial" w:cs="Arial"/>
        </w:rPr>
        <w:t xml:space="preserve"> </w:t>
      </w:r>
      <w:r w:rsidR="009800DC" w:rsidRPr="009800DC">
        <w:rPr>
          <w:rFonts w:ascii="Arial" w:hAnsi="Arial" w:cs="Arial"/>
        </w:rPr>
        <w:t>Warunków Zamówienia udostępniam następujące zasoby:</w:t>
      </w:r>
    </w:p>
    <w:p w14:paraId="2EFF3BA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10A05B46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2DA4B97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3B92E4C7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D5F8920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51C5A82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4BC8E473" w14:textId="77777777"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4F0E49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587E8CBC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09E9E955" w14:textId="7C560835" w:rsid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4E19865" w14:textId="77777777" w:rsidR="00A66C2E" w:rsidRPr="009800DC" w:rsidRDefault="00A66C2E" w:rsidP="009800DC">
      <w:pPr>
        <w:spacing w:line="276" w:lineRule="auto"/>
        <w:jc w:val="both"/>
        <w:rPr>
          <w:rFonts w:ascii="Arial" w:hAnsi="Arial" w:cs="Arial"/>
        </w:rPr>
      </w:pPr>
    </w:p>
    <w:p w14:paraId="64E60F08" w14:textId="3FF6DBAB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024DB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C024DB">
        <w:rPr>
          <w:rFonts w:ascii="Arial" w:hAnsi="Arial" w:cs="Arial"/>
          <w:b/>
          <w:bCs/>
          <w:iCs/>
          <w:sz w:val="24"/>
          <w:szCs w:val="24"/>
        </w:rPr>
        <w:t>DCZENIE DOTYCZĄCE PODANYCH INFORMACJI</w:t>
      </w:r>
    </w:p>
    <w:p w14:paraId="5F2DC72F" w14:textId="77777777" w:rsidR="00A66C2E" w:rsidRPr="001D1B66" w:rsidRDefault="00A66C2E" w:rsidP="00A66C2E">
      <w:pPr>
        <w:spacing w:line="276" w:lineRule="auto"/>
        <w:rPr>
          <w:rFonts w:ascii="Arial" w:hAnsi="Arial" w:cs="Arial"/>
          <w:b/>
        </w:rPr>
      </w:pPr>
    </w:p>
    <w:p w14:paraId="36A9ECC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1266F4F" w14:textId="77777777" w:rsidR="00430563" w:rsidRDefault="00430563"/>
    <w:sectPr w:rsidR="00430563" w:rsidSect="00F14BDA">
      <w:footerReference w:type="default" r:id="rId11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1BF60" w14:textId="77777777" w:rsidR="003E1C09" w:rsidRDefault="003E1C09" w:rsidP="00303CF1">
      <w:r>
        <w:separator/>
      </w:r>
    </w:p>
  </w:endnote>
  <w:endnote w:type="continuationSeparator" w:id="0">
    <w:p w14:paraId="051F34F1" w14:textId="77777777" w:rsidR="003E1C09" w:rsidRDefault="003E1C0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5CAE8304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08330" w14:textId="77777777" w:rsidR="003E1C09" w:rsidRDefault="003E1C09" w:rsidP="00303CF1">
      <w:r>
        <w:separator/>
      </w:r>
    </w:p>
  </w:footnote>
  <w:footnote w:type="continuationSeparator" w:id="0">
    <w:p w14:paraId="4F31F96C" w14:textId="77777777" w:rsidR="003E1C09" w:rsidRDefault="003E1C09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416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23903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4269891">
    <w:abstractNumId w:val="2"/>
  </w:num>
  <w:num w:numId="4" w16cid:durableId="1608463893">
    <w:abstractNumId w:val="0"/>
  </w:num>
  <w:num w:numId="5" w16cid:durableId="200671572">
    <w:abstractNumId w:val="7"/>
  </w:num>
  <w:num w:numId="6" w16cid:durableId="786507999">
    <w:abstractNumId w:val="3"/>
  </w:num>
  <w:num w:numId="7" w16cid:durableId="1636832180">
    <w:abstractNumId w:val="1"/>
  </w:num>
  <w:num w:numId="8" w16cid:durableId="919364455">
    <w:abstractNumId w:val="6"/>
  </w:num>
  <w:num w:numId="9" w16cid:durableId="858616959">
    <w:abstractNumId w:val="5"/>
  </w:num>
  <w:num w:numId="10" w16cid:durableId="1404794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24F27"/>
    <w:rsid w:val="00040C96"/>
    <w:rsid w:val="00084B95"/>
    <w:rsid w:val="00186F17"/>
    <w:rsid w:val="001A6FBC"/>
    <w:rsid w:val="001D1B66"/>
    <w:rsid w:val="001E3692"/>
    <w:rsid w:val="00222079"/>
    <w:rsid w:val="002440C5"/>
    <w:rsid w:val="00245BF4"/>
    <w:rsid w:val="00275F04"/>
    <w:rsid w:val="002D39B2"/>
    <w:rsid w:val="00303CF1"/>
    <w:rsid w:val="00344256"/>
    <w:rsid w:val="003823DC"/>
    <w:rsid w:val="00387AE1"/>
    <w:rsid w:val="003B1466"/>
    <w:rsid w:val="003E1C09"/>
    <w:rsid w:val="003F6C29"/>
    <w:rsid w:val="00430563"/>
    <w:rsid w:val="004A71F2"/>
    <w:rsid w:val="004B6498"/>
    <w:rsid w:val="004F7C53"/>
    <w:rsid w:val="00513157"/>
    <w:rsid w:val="005836E2"/>
    <w:rsid w:val="005D0DDD"/>
    <w:rsid w:val="00655070"/>
    <w:rsid w:val="006B4437"/>
    <w:rsid w:val="006D153C"/>
    <w:rsid w:val="00724BAB"/>
    <w:rsid w:val="007353C1"/>
    <w:rsid w:val="00764271"/>
    <w:rsid w:val="007E708F"/>
    <w:rsid w:val="00875972"/>
    <w:rsid w:val="009800DC"/>
    <w:rsid w:val="00982FDE"/>
    <w:rsid w:val="00995B57"/>
    <w:rsid w:val="00A13D94"/>
    <w:rsid w:val="00A14AFC"/>
    <w:rsid w:val="00A66C2E"/>
    <w:rsid w:val="00A951DE"/>
    <w:rsid w:val="00AA1C08"/>
    <w:rsid w:val="00AE5CEE"/>
    <w:rsid w:val="00AE6412"/>
    <w:rsid w:val="00B065EA"/>
    <w:rsid w:val="00B207E0"/>
    <w:rsid w:val="00B510D3"/>
    <w:rsid w:val="00B66A71"/>
    <w:rsid w:val="00BA6686"/>
    <w:rsid w:val="00BB49D2"/>
    <w:rsid w:val="00C03F57"/>
    <w:rsid w:val="00C56A22"/>
    <w:rsid w:val="00C74825"/>
    <w:rsid w:val="00CC2BC1"/>
    <w:rsid w:val="00CE47C5"/>
    <w:rsid w:val="00D4085B"/>
    <w:rsid w:val="00D629B1"/>
    <w:rsid w:val="00D80001"/>
    <w:rsid w:val="00DB33DB"/>
    <w:rsid w:val="00DF3B61"/>
    <w:rsid w:val="00E82DB7"/>
    <w:rsid w:val="00EA7BFC"/>
    <w:rsid w:val="00F14BDA"/>
    <w:rsid w:val="00F92A7A"/>
    <w:rsid w:val="00F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D629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AFF81-CCEB-47DD-AB48-C7835899D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1354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Marek Morawiec</cp:lastModifiedBy>
  <cp:revision>13</cp:revision>
  <cp:lastPrinted>2021-01-28T10:38:00Z</cp:lastPrinted>
  <dcterms:created xsi:type="dcterms:W3CDTF">2022-04-21T06:38:00Z</dcterms:created>
  <dcterms:modified xsi:type="dcterms:W3CDTF">2025-02-10T11:52:00Z</dcterms:modified>
</cp:coreProperties>
</file>